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4D28" w14:textId="77777777" w:rsidR="006277E6" w:rsidRDefault="006277E6">
      <w:pPr>
        <w:pStyle w:val="a3"/>
        <w:wordWrap/>
        <w:autoSpaceDE/>
        <w:autoSpaceDN/>
        <w:adjustRightInd/>
        <w:spacing w:line="0" w:lineRule="atLeast"/>
        <w:rPr>
          <w:rFonts w:ascii="Century" w:eastAsia="HG丸ｺﾞｼｯｸM-PRO" w:hAnsi="Century"/>
          <w:kern w:val="2"/>
          <w:sz w:val="16"/>
        </w:rPr>
      </w:pPr>
    </w:p>
    <w:p w14:paraId="57AEA310" w14:textId="77777777" w:rsidR="006277E6" w:rsidRDefault="006277E6">
      <w:pPr>
        <w:spacing w:line="0" w:lineRule="atLeast"/>
        <w:jc w:val="center"/>
        <w:rPr>
          <w:b/>
          <w:bCs/>
          <w:sz w:val="40"/>
          <w:u w:val="single"/>
        </w:rPr>
      </w:pPr>
      <w:r>
        <w:rPr>
          <w:rFonts w:hint="eastAsia"/>
          <w:b/>
          <w:bCs/>
          <w:sz w:val="40"/>
          <w:u w:val="single"/>
        </w:rPr>
        <w:t>安心して薬局サービスを受けていただくために</w:t>
      </w:r>
    </w:p>
    <w:p w14:paraId="61B28B1B" w14:textId="77777777" w:rsidR="0076381F" w:rsidRDefault="006277E6" w:rsidP="0076381F">
      <w:pPr>
        <w:ind w:firstLineChars="100" w:firstLine="341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（お知らせ）</w:t>
      </w:r>
    </w:p>
    <w:p w14:paraId="198F816C" w14:textId="77777777" w:rsidR="006277E6" w:rsidRDefault="006277E6">
      <w:pPr>
        <w:ind w:firstLineChars="100" w:firstLine="259"/>
      </w:pPr>
      <w:r>
        <w:rPr>
          <w:rFonts w:hint="eastAsia"/>
        </w:rPr>
        <w:t>当薬局では、良質かつ適切な薬局サービスを提供するために、当薬局の個人情報保護の取扱いに関する基本方針にもとづいて、常に皆様の個人情報を適切に取り扱っています。また、当薬局における個人情報の利用目的は、次に掲げる事項です。</w:t>
      </w:r>
    </w:p>
    <w:p w14:paraId="3164D451" w14:textId="77777777" w:rsidR="006277E6" w:rsidRDefault="006277E6">
      <w:pPr>
        <w:ind w:firstLineChars="100" w:firstLine="259"/>
      </w:pPr>
      <w:r>
        <w:rPr>
          <w:rFonts w:hint="eastAsia"/>
        </w:rPr>
        <w:t>個人情報の取扱いについて、ご不明な点や疑問などがございましたら、お気軽にお問い合わせください。</w:t>
      </w:r>
    </w:p>
    <w:p w14:paraId="0431F73A" w14:textId="77777777" w:rsidR="006277E6" w:rsidRPr="006C2BF1" w:rsidRDefault="006277E6">
      <w:pPr>
        <w:spacing w:line="0" w:lineRule="atLeast"/>
        <w:ind w:firstLineChars="100" w:firstLine="59"/>
        <w:rPr>
          <w:sz w:val="8"/>
        </w:rPr>
      </w:pPr>
    </w:p>
    <w:p w14:paraId="0BE630B5" w14:textId="77777777" w:rsidR="006277E6" w:rsidRDefault="006277E6">
      <w:pPr>
        <w:ind w:firstLineChars="109" w:firstLine="282"/>
      </w:pPr>
      <w:r>
        <w:rPr>
          <w:rFonts w:hint="eastAsia"/>
        </w:rPr>
        <w:t>《皆様の個人情報の利用目的》</w:t>
      </w:r>
    </w:p>
    <w:tbl>
      <w:tblPr>
        <w:tblW w:w="0" w:type="auto"/>
        <w:tblInd w:w="99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51"/>
      </w:tblGrid>
      <w:tr w:rsidR="006277E6" w14:paraId="41B763DC" w14:textId="77777777">
        <w:trPr>
          <w:trHeight w:val="109"/>
        </w:trPr>
        <w:tc>
          <w:tcPr>
            <w:tcW w:w="9072" w:type="dxa"/>
            <w:tcBorders>
              <w:top w:val="threeDEmboss" w:sz="24" w:space="0" w:color="auto"/>
              <w:left w:val="threeDEmboss" w:sz="24" w:space="0" w:color="auto"/>
              <w:bottom w:val="threeDEngrave" w:sz="24" w:space="0" w:color="auto"/>
              <w:right w:val="threeDEngrave" w:sz="24" w:space="0" w:color="auto"/>
            </w:tcBorders>
          </w:tcPr>
          <w:p w14:paraId="18E751EB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当薬局における調剤サービスの提供</w:t>
            </w:r>
          </w:p>
          <w:p w14:paraId="7D3E66C1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left" w:pos="609"/>
              </w:tabs>
              <w:ind w:leftChars="68" w:left="593" w:rightChars="69" w:right="179" w:hangingChars="161" w:hanging="417"/>
            </w:pPr>
            <w:r>
              <w:rPr>
                <w:rFonts w:hint="eastAsia"/>
              </w:rPr>
              <w:t>医薬品を安全に使用していただくために必要な事項の把握（副作用歴、既往歴、アレルギー、体質、併用薬、ご住所や緊急時の連絡先など）</w:t>
            </w:r>
          </w:p>
          <w:p w14:paraId="5DF8F7C4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病院、診療所、薬局、訪問看護ステーション、介護サービス事業者などとの必要な連携</w:t>
            </w:r>
          </w:p>
          <w:p w14:paraId="33460B92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病院、診療所などからの照会への回答</w:t>
            </w:r>
          </w:p>
          <w:p w14:paraId="2136B310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家族などへの薬に関する説明</w:t>
            </w:r>
          </w:p>
          <w:p w14:paraId="4A802A2E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医療保険事務（審査支払機関への調剤報酬明細書</w:t>
            </w:r>
            <w:r w:rsidR="003D6759">
              <w:rPr>
                <w:rFonts w:hint="eastAsia"/>
              </w:rPr>
              <w:t>（</w:t>
            </w:r>
            <w:r w:rsidR="00E81360">
              <w:rPr>
                <w:rFonts w:hint="eastAsia"/>
              </w:rPr>
              <w:t>レセプト</w:t>
            </w:r>
            <w:r w:rsidR="003D6759">
              <w:rPr>
                <w:rFonts w:hint="eastAsia"/>
              </w:rPr>
              <w:t>）</w:t>
            </w:r>
            <w:r>
              <w:rPr>
                <w:rFonts w:hint="eastAsia"/>
              </w:rPr>
              <w:t>の提出、</w:t>
            </w:r>
            <w:r w:rsidR="00E81360">
              <w:rPr>
                <w:rFonts w:hint="eastAsia"/>
              </w:rPr>
              <w:t>審査支払機関又は保険者への</w:t>
            </w:r>
            <w:r w:rsidR="004F149A">
              <w:rPr>
                <w:rFonts w:hint="eastAsia"/>
              </w:rPr>
              <w:t>照会</w:t>
            </w:r>
            <w:r w:rsidR="00E81360">
              <w:rPr>
                <w:rFonts w:hint="eastAsia"/>
              </w:rPr>
              <w:t>、</w:t>
            </w:r>
            <w:r>
              <w:rPr>
                <w:rFonts w:hint="eastAsia"/>
              </w:rPr>
              <w:t>審査支払機関または保険者からの照会への回答など）</w:t>
            </w:r>
          </w:p>
          <w:p w14:paraId="31DEF77C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薬剤師賠償責任保険などに係る保険会社への相談または届出など</w:t>
            </w:r>
          </w:p>
          <w:p w14:paraId="51C9228B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調剤サービスや業務の維持・改善のための基礎資料</w:t>
            </w:r>
          </w:p>
          <w:p w14:paraId="2C3F07D0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当薬局内で行う症例研究</w:t>
            </w:r>
          </w:p>
          <w:p w14:paraId="091B7DD3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当薬局内で行う薬学生の薬局実務実習</w:t>
            </w:r>
          </w:p>
          <w:p w14:paraId="7EB6B129" w14:textId="77777777" w:rsidR="006277E6" w:rsidRDefault="006277E6">
            <w:pPr>
              <w:numPr>
                <w:ilvl w:val="0"/>
                <w:numId w:val="1"/>
              </w:numPr>
              <w:tabs>
                <w:tab w:val="clear" w:pos="360"/>
                <w:tab w:val="num" w:pos="609"/>
              </w:tabs>
              <w:ind w:leftChars="69" w:left="596" w:rightChars="69" w:right="179" w:hangingChars="161" w:hanging="417"/>
            </w:pPr>
            <w:r>
              <w:rPr>
                <w:rFonts w:hint="eastAsia"/>
              </w:rPr>
              <w:t>外部監査機関への情報提供</w:t>
            </w:r>
          </w:p>
        </w:tc>
      </w:tr>
    </w:tbl>
    <w:p w14:paraId="337ED367" w14:textId="6A5708CE" w:rsidR="006277E6" w:rsidRDefault="00C87F6A">
      <w:pPr>
        <w:wordWrap w:val="0"/>
        <w:ind w:firstLineChars="100" w:firstLine="381"/>
        <w:jc w:val="right"/>
        <w:rPr>
          <w:b/>
          <w:bCs/>
          <w:sz w:val="16"/>
        </w:rPr>
      </w:pPr>
      <w:r>
        <w:rPr>
          <w:rFonts w:hint="eastAsia"/>
          <w:b/>
          <w:bCs/>
          <w:kern w:val="0"/>
          <w:sz w:val="40"/>
        </w:rPr>
        <w:t>アーク調剤薬局県立中央病院前店</w:t>
      </w:r>
    </w:p>
    <w:p w14:paraId="2380E026" w14:textId="038A059E" w:rsidR="006277E6" w:rsidRDefault="006277E6">
      <w:pPr>
        <w:wordWrap w:val="0"/>
        <w:ind w:firstLineChars="100" w:firstLine="1027"/>
        <w:jc w:val="right"/>
        <w:rPr>
          <w:kern w:val="0"/>
        </w:rPr>
      </w:pPr>
      <w:r w:rsidRPr="006C2BF1">
        <w:rPr>
          <w:rFonts w:hint="eastAsia"/>
          <w:spacing w:val="384"/>
          <w:kern w:val="0"/>
          <w:fitText w:val="2376" w:id="-1823755007"/>
        </w:rPr>
        <w:t>開設</w:t>
      </w:r>
      <w:r w:rsidRPr="006C2BF1">
        <w:rPr>
          <w:rFonts w:hint="eastAsia"/>
          <w:kern w:val="0"/>
          <w:fitText w:val="2376" w:id="-1823755007"/>
        </w:rPr>
        <w:t>者</w:t>
      </w:r>
      <w:r>
        <w:rPr>
          <w:rFonts w:hint="eastAsia"/>
        </w:rPr>
        <w:t>：</w:t>
      </w:r>
      <w:r w:rsidR="00C87F6A">
        <w:rPr>
          <w:rFonts w:hint="eastAsia"/>
          <w:kern w:val="0"/>
        </w:rPr>
        <w:t>ライフストリーム株式会社</w:t>
      </w:r>
    </w:p>
    <w:p w14:paraId="4826D3DB" w14:textId="565B3313" w:rsidR="00C87F6A" w:rsidRDefault="00C87F6A" w:rsidP="00C87F6A">
      <w:pPr>
        <w:wordWrap w:val="0"/>
        <w:ind w:firstLineChars="100" w:firstLine="259"/>
        <w:jc w:val="right"/>
        <w:rPr>
          <w:rFonts w:hint="eastAsia"/>
        </w:rPr>
      </w:pPr>
      <w:r>
        <w:rPr>
          <w:rFonts w:hint="eastAsia"/>
          <w:kern w:val="0"/>
        </w:rPr>
        <w:t>代表取締役　生澤　俊太郎</w:t>
      </w:r>
    </w:p>
    <w:p w14:paraId="2223E175" w14:textId="5C4C1CF6" w:rsidR="006277E6" w:rsidRDefault="006277E6">
      <w:pPr>
        <w:ind w:firstLineChars="100" w:firstLine="242"/>
        <w:jc w:val="right"/>
        <w:rPr>
          <w:rFonts w:hint="eastAsia"/>
        </w:rPr>
      </w:pPr>
      <w:r>
        <w:rPr>
          <w:rFonts w:hint="eastAsia"/>
          <w:w w:val="94"/>
          <w:kern w:val="0"/>
          <w:fitText w:val="2376" w:id="-1823755008"/>
        </w:rPr>
        <w:t>個人情報取扱責任</w:t>
      </w:r>
      <w:r>
        <w:rPr>
          <w:rFonts w:hint="eastAsia"/>
          <w:spacing w:val="6"/>
          <w:w w:val="94"/>
          <w:kern w:val="0"/>
          <w:fitText w:val="2376" w:id="-1823755008"/>
        </w:rPr>
        <w:t>者</w:t>
      </w:r>
      <w:r>
        <w:rPr>
          <w:rFonts w:hint="eastAsia"/>
        </w:rPr>
        <w:t>：</w:t>
      </w:r>
      <w:r w:rsidR="00C87F6A">
        <w:rPr>
          <w:rFonts w:hint="eastAsia"/>
          <w:kern w:val="0"/>
        </w:rPr>
        <w:t>生澤　俊太郎</w:t>
      </w:r>
    </w:p>
    <w:p w14:paraId="558CFC33" w14:textId="77777777" w:rsidR="006277E6" w:rsidRPr="00121502" w:rsidRDefault="006277E6">
      <w:pPr>
        <w:spacing w:line="0" w:lineRule="atLeast"/>
        <w:ind w:firstLineChars="100" w:firstLine="19"/>
        <w:jc w:val="right"/>
        <w:rPr>
          <w:sz w:val="4"/>
        </w:rPr>
      </w:pPr>
    </w:p>
    <w:p w14:paraId="1CB4214C" w14:textId="35044AE5" w:rsidR="006277E6" w:rsidRDefault="006277E6">
      <w:pPr>
        <w:ind w:firstLineChars="100" w:firstLine="219"/>
        <w:jc w:val="right"/>
        <w:rPr>
          <w:sz w:val="24"/>
        </w:rPr>
      </w:pPr>
      <w:r>
        <w:rPr>
          <w:rFonts w:hint="eastAsia"/>
          <w:sz w:val="24"/>
        </w:rPr>
        <w:t>（お問い合わせ先）　〒</w:t>
      </w:r>
      <w:r w:rsidR="00C87F6A">
        <w:rPr>
          <w:rFonts w:hint="eastAsia"/>
          <w:sz w:val="24"/>
        </w:rPr>
        <w:t>990-2214</w:t>
      </w:r>
      <w:r>
        <w:rPr>
          <w:rFonts w:hint="eastAsia"/>
          <w:sz w:val="24"/>
        </w:rPr>
        <w:t xml:space="preserve">　</w:t>
      </w:r>
      <w:r w:rsidR="00C87F6A">
        <w:rPr>
          <w:rFonts w:hint="eastAsia"/>
          <w:sz w:val="24"/>
        </w:rPr>
        <w:t>山形県山形市大字青柳</w:t>
      </w:r>
      <w:r w:rsidR="00C87F6A">
        <w:rPr>
          <w:rFonts w:hint="eastAsia"/>
          <w:sz w:val="24"/>
        </w:rPr>
        <w:t>1561-8</w:t>
      </w:r>
    </w:p>
    <w:p w14:paraId="456E223F" w14:textId="5C9EA195" w:rsidR="006277E6" w:rsidRDefault="006277E6">
      <w:pPr>
        <w:spacing w:line="0" w:lineRule="atLeast"/>
        <w:ind w:firstLineChars="100" w:firstLine="339"/>
        <w:jc w:val="right"/>
        <w:rPr>
          <w:rFonts w:hint="eastAsia"/>
          <w:sz w:val="24"/>
        </w:rPr>
      </w:pPr>
      <w:r>
        <w:rPr>
          <w:rFonts w:hint="eastAsia"/>
          <w:spacing w:val="60"/>
          <w:kern w:val="0"/>
          <w:sz w:val="24"/>
          <w:fitText w:val="1320" w:id="-1823754750"/>
        </w:rPr>
        <w:t>電話番</w:t>
      </w:r>
      <w:r>
        <w:rPr>
          <w:rFonts w:hint="eastAsia"/>
          <w:kern w:val="0"/>
          <w:sz w:val="24"/>
          <w:fitText w:val="1320" w:id="-1823754750"/>
        </w:rPr>
        <w:t>号</w:t>
      </w:r>
      <w:r>
        <w:rPr>
          <w:rFonts w:hint="eastAsia"/>
          <w:sz w:val="24"/>
        </w:rPr>
        <w:t xml:space="preserve">　</w:t>
      </w:r>
      <w:r w:rsidR="00C87F6A">
        <w:rPr>
          <w:rFonts w:hint="eastAsia"/>
          <w:kern w:val="0"/>
          <w:sz w:val="24"/>
        </w:rPr>
        <w:t>023-674-0177</w:t>
      </w:r>
    </w:p>
    <w:p w14:paraId="2D24A939" w14:textId="7E8EB6FE" w:rsidR="006277E6" w:rsidRDefault="006277E6">
      <w:pPr>
        <w:spacing w:line="0" w:lineRule="atLeast"/>
        <w:ind w:firstLineChars="100" w:firstLine="197"/>
        <w:jc w:val="right"/>
        <w:rPr>
          <w:rFonts w:hint="eastAsia"/>
          <w:sz w:val="24"/>
        </w:rPr>
      </w:pPr>
      <w:r>
        <w:rPr>
          <w:rFonts w:hint="eastAsia"/>
          <w:w w:val="91"/>
          <w:kern w:val="0"/>
          <w:sz w:val="24"/>
          <w:fitText w:val="1320" w:id="-1823754751"/>
        </w:rPr>
        <w:t>ファクシミ</w:t>
      </w:r>
      <w:r>
        <w:rPr>
          <w:rFonts w:hint="eastAsia"/>
          <w:spacing w:val="7"/>
          <w:w w:val="91"/>
          <w:kern w:val="0"/>
          <w:sz w:val="24"/>
          <w:fitText w:val="1320" w:id="-1823754751"/>
        </w:rPr>
        <w:t>リ</w:t>
      </w:r>
      <w:r>
        <w:rPr>
          <w:rFonts w:hint="eastAsia"/>
          <w:sz w:val="24"/>
        </w:rPr>
        <w:t xml:space="preserve">　</w:t>
      </w:r>
      <w:r w:rsidR="00C87F6A">
        <w:rPr>
          <w:rFonts w:hint="eastAsia"/>
          <w:kern w:val="0"/>
          <w:sz w:val="24"/>
        </w:rPr>
        <w:t>023-674-0178</w:t>
      </w:r>
    </w:p>
    <w:p w14:paraId="1BC68F7A" w14:textId="77777777" w:rsidR="006277E6" w:rsidRDefault="006277E6">
      <w:pPr>
        <w:pStyle w:val="a3"/>
        <w:wordWrap/>
        <w:autoSpaceDE/>
        <w:autoSpaceDN/>
        <w:adjustRightInd/>
        <w:spacing w:line="0" w:lineRule="atLeast"/>
        <w:rPr>
          <w:rFonts w:ascii="Century" w:eastAsia="ＭＳ ゴシック" w:hAnsi="Century"/>
          <w:kern w:val="2"/>
        </w:rPr>
        <w:sectPr w:rsidR="006277E6" w:rsidSect="006C2BF1">
          <w:pgSz w:w="11906" w:h="16838" w:code="9"/>
          <w:pgMar w:top="1134" w:right="1418" w:bottom="1134" w:left="1418" w:header="567" w:footer="567" w:gutter="0"/>
          <w:pgNumType w:start="1"/>
          <w:cols w:space="720"/>
          <w:noEndnote/>
          <w:docGrid w:type="linesAndChars" w:linePitch="393" w:charSpace="-4272"/>
        </w:sectPr>
      </w:pPr>
    </w:p>
    <w:p w14:paraId="27EB257B" w14:textId="77777777" w:rsidR="006277E6" w:rsidRDefault="006277E6">
      <w:pPr>
        <w:pStyle w:val="a3"/>
        <w:wordWrap/>
        <w:autoSpaceDE/>
        <w:autoSpaceDN/>
        <w:adjustRightInd/>
        <w:spacing w:line="0" w:lineRule="atLeast"/>
        <w:rPr>
          <w:rFonts w:ascii="Century" w:eastAsia="HG丸ｺﾞｼｯｸM-PRO" w:hAnsi="Century"/>
          <w:kern w:val="2"/>
        </w:rPr>
      </w:pPr>
    </w:p>
    <w:p w14:paraId="030997E2" w14:textId="77777777" w:rsidR="006277E6" w:rsidRDefault="006277E6">
      <w:pPr>
        <w:jc w:val="center"/>
        <w:rPr>
          <w:b/>
          <w:bCs/>
          <w:sz w:val="40"/>
          <w:u w:val="single"/>
        </w:rPr>
      </w:pPr>
      <w:r>
        <w:rPr>
          <w:rFonts w:hint="eastAsia"/>
          <w:b/>
          <w:bCs/>
          <w:sz w:val="40"/>
          <w:u w:val="single"/>
        </w:rPr>
        <w:t>個人情報保護に関する基本方針</w:t>
      </w:r>
    </w:p>
    <w:p w14:paraId="2214756C" w14:textId="77777777" w:rsidR="006277E6" w:rsidRDefault="006277E6"/>
    <w:p w14:paraId="05E96C2F" w14:textId="77777777" w:rsidR="006277E6" w:rsidRDefault="006277E6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rPr>
          <w:szCs w:val="18"/>
        </w:rPr>
      </w:pPr>
      <w:r>
        <w:rPr>
          <w:rFonts w:hint="eastAsia"/>
          <w:szCs w:val="18"/>
        </w:rPr>
        <w:t>基本方針</w:t>
      </w:r>
    </w:p>
    <w:p w14:paraId="66E7F72D" w14:textId="77777777" w:rsidR="006277E6" w:rsidRDefault="006277E6">
      <w:pPr>
        <w:rPr>
          <w:szCs w:val="19"/>
        </w:rPr>
      </w:pPr>
    </w:p>
    <w:p w14:paraId="6C026AB6" w14:textId="77777777" w:rsidR="006277E6" w:rsidRDefault="006277E6">
      <w:pPr>
        <w:ind w:leftChars="100" w:left="280" w:firstLineChars="100" w:firstLine="280"/>
        <w:rPr>
          <w:szCs w:val="19"/>
        </w:rPr>
      </w:pPr>
      <w:r>
        <w:rPr>
          <w:rFonts w:hint="eastAsia"/>
          <w:szCs w:val="19"/>
        </w:rPr>
        <w:t>当薬局は、「個人情報の保護に関する法律」（以下、「個人情報保護法」）および</w:t>
      </w:r>
      <w:r>
        <w:rPr>
          <w:rFonts w:ascii="ＭＳ ゴシック" w:hAnsi="ＭＳ ゴシック" w:hint="eastAsia"/>
        </w:rPr>
        <w:t>「医療・介護関係事業者における個人情報の適切な取扱いのためのガイ</w:t>
      </w:r>
      <w:r w:rsidR="0024427A">
        <w:rPr>
          <w:rFonts w:ascii="ＭＳ ゴシック" w:hAnsi="ＭＳ ゴシック" w:hint="eastAsia"/>
        </w:rPr>
        <w:t>ダンス</w:t>
      </w:r>
      <w:r>
        <w:rPr>
          <w:rFonts w:ascii="ＭＳ ゴシック" w:hAnsi="ＭＳ ゴシック" w:hint="eastAsia"/>
        </w:rPr>
        <w:t>」（</w:t>
      </w:r>
      <w:r w:rsidR="00636B23">
        <w:rPr>
          <w:rFonts w:ascii="ＭＳ ゴシック" w:hAnsi="ＭＳ ゴシック" w:hint="eastAsia"/>
        </w:rPr>
        <w:t>個人情報保護委員会・</w:t>
      </w:r>
      <w:r>
        <w:rPr>
          <w:rFonts w:ascii="ＭＳ ゴシック" w:hAnsi="ＭＳ ゴシック" w:hint="eastAsia"/>
        </w:rPr>
        <w:t>厚生労働省策定。以下、「ガイ</w:t>
      </w:r>
      <w:r w:rsidR="0024427A">
        <w:rPr>
          <w:rFonts w:ascii="ＭＳ ゴシック" w:hAnsi="ＭＳ ゴシック" w:hint="eastAsia"/>
        </w:rPr>
        <w:t>ダンス</w:t>
      </w:r>
      <w:r>
        <w:rPr>
          <w:rFonts w:ascii="ＭＳ ゴシック" w:hAnsi="ＭＳ ゴシック" w:hint="eastAsia"/>
        </w:rPr>
        <w:t>」）</w:t>
      </w:r>
      <w:r>
        <w:rPr>
          <w:rFonts w:hint="eastAsia"/>
          <w:szCs w:val="19"/>
        </w:rPr>
        <w:t>を遵守し、良質な薬局サービスを提供するために、皆様の個人情報を適切かつ万全の体制で取り扱います。</w:t>
      </w:r>
    </w:p>
    <w:p w14:paraId="33C4C181" w14:textId="77777777" w:rsidR="006277E6" w:rsidRDefault="006277E6">
      <w:pPr>
        <w:ind w:leftChars="100" w:left="280" w:firstLineChars="100" w:firstLine="280"/>
        <w:rPr>
          <w:szCs w:val="19"/>
        </w:rPr>
      </w:pPr>
    </w:p>
    <w:p w14:paraId="1E402F3B" w14:textId="77777777" w:rsidR="006277E6" w:rsidRDefault="006277E6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rPr>
          <w:szCs w:val="18"/>
        </w:rPr>
      </w:pPr>
      <w:r>
        <w:rPr>
          <w:rFonts w:hint="eastAsia"/>
          <w:szCs w:val="18"/>
        </w:rPr>
        <w:t>具体的な取り組み</w:t>
      </w:r>
    </w:p>
    <w:p w14:paraId="1F60BB35" w14:textId="77777777" w:rsidR="006277E6" w:rsidRDefault="006277E6">
      <w:pPr>
        <w:rPr>
          <w:szCs w:val="18"/>
        </w:rPr>
      </w:pPr>
    </w:p>
    <w:p w14:paraId="5CFAB2C0" w14:textId="77777777" w:rsidR="006277E6" w:rsidRDefault="006277E6">
      <w:pPr>
        <w:pStyle w:val="2"/>
        <w:ind w:left="280" w:firstLine="280"/>
      </w:pPr>
      <w:r>
        <w:rPr>
          <w:rFonts w:hint="eastAsia"/>
        </w:rPr>
        <w:t>当薬局は、皆様の個人情報を適切に取り扱うために、次の事項を実施します。</w:t>
      </w:r>
    </w:p>
    <w:p w14:paraId="18A84911" w14:textId="77777777" w:rsidR="006277E6" w:rsidRDefault="006277E6">
      <w:pPr>
        <w:pStyle w:val="2"/>
        <w:ind w:left="280" w:firstLine="280"/>
      </w:pPr>
    </w:p>
    <w:p w14:paraId="0B07D870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個人情報保護法およびガイ</w:t>
      </w:r>
      <w:r w:rsidR="0024427A">
        <w:rPr>
          <w:rFonts w:hint="eastAsia"/>
          <w:szCs w:val="19"/>
        </w:rPr>
        <w:t>ダンス</w:t>
      </w:r>
      <w:r>
        <w:rPr>
          <w:rFonts w:hint="eastAsia"/>
          <w:szCs w:val="19"/>
        </w:rPr>
        <w:t>をはじめ、関連する法令を遵守します。</w:t>
      </w:r>
    </w:p>
    <w:p w14:paraId="4706EA33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個人情報の取扱いに関するルール（運用管理規定）を策定し、個人情報取扱責任者を定めるとともに、従業員全員で遵守します。</w:t>
      </w:r>
    </w:p>
    <w:p w14:paraId="6F537221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個人情報の適切な保管のために安全管理措置を講じ、漏洩・滅失・棄損の防止に努めます。</w:t>
      </w:r>
    </w:p>
    <w:p w14:paraId="6F4E4064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個人情報を適切に取り扱っていることを定期的に確認し、問題が認められた場合には、これを改善します。</w:t>
      </w:r>
    </w:p>
    <w:p w14:paraId="28092574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</w:pPr>
      <w:r>
        <w:rPr>
          <w:rFonts w:hint="eastAsia"/>
          <w:szCs w:val="19"/>
        </w:rPr>
        <w:t>個人情報の取得にあたっては、あらかじめ利用目的を明示し、その目的以外には使用しません。</w:t>
      </w:r>
    </w:p>
    <w:p w14:paraId="01EEA6FD" w14:textId="77777777" w:rsidR="006277E6" w:rsidRDefault="006277E6">
      <w:pPr>
        <w:ind w:left="1134" w:firstLineChars="101" w:firstLine="283"/>
      </w:pPr>
      <w:r>
        <w:rPr>
          <w:rFonts w:hint="eastAsia"/>
          <w:szCs w:val="19"/>
        </w:rPr>
        <w:t>ただし、</w:t>
      </w:r>
      <w:r>
        <w:rPr>
          <w:rFonts w:hint="eastAsia"/>
        </w:rPr>
        <w:t>本人の了解を得ている場合、法令に基づく場合、個人を識別できないよう匿名化した場合などは除きます</w:t>
      </w:r>
      <w:r>
        <w:rPr>
          <w:rFonts w:hint="eastAsia"/>
          <w:szCs w:val="19"/>
        </w:rPr>
        <w:t>。</w:t>
      </w:r>
    </w:p>
    <w:p w14:paraId="3B88F534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業務を委託する場合は、委託先に対し、当薬局の基本方針</w:t>
      </w:r>
      <w:r>
        <w:rPr>
          <w:rFonts w:hint="eastAsia"/>
          <w:szCs w:val="19"/>
        </w:rPr>
        <w:lastRenderedPageBreak/>
        <w:t>を十分理解の上で取り扱うよう求めるとともに、必要な監督・改善措置に努めます。</w:t>
      </w:r>
    </w:p>
    <w:p w14:paraId="103395B3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個人情報の取扱いに関する相談体制を整備し、</w:t>
      </w:r>
      <w:r>
        <w:rPr>
          <w:rFonts w:hint="eastAsia"/>
        </w:rPr>
        <w:t>適切かつ迅速に対応します。</w:t>
      </w:r>
    </w:p>
    <w:p w14:paraId="2602BB49" w14:textId="77777777" w:rsidR="006277E6" w:rsidRDefault="006277E6">
      <w:pPr>
        <w:rPr>
          <w:szCs w:val="19"/>
        </w:rPr>
      </w:pPr>
    </w:p>
    <w:p w14:paraId="51D7AF64" w14:textId="77777777" w:rsidR="006277E6" w:rsidRDefault="006277E6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rPr>
          <w:szCs w:val="18"/>
        </w:rPr>
      </w:pPr>
      <w:r>
        <w:rPr>
          <w:rFonts w:hint="eastAsia"/>
          <w:szCs w:val="18"/>
        </w:rPr>
        <w:t>相談体制</w:t>
      </w:r>
    </w:p>
    <w:p w14:paraId="5A70814B" w14:textId="77777777" w:rsidR="006277E6" w:rsidRDefault="006277E6">
      <w:pPr>
        <w:pStyle w:val="2"/>
        <w:ind w:left="280" w:firstLine="280"/>
      </w:pPr>
    </w:p>
    <w:p w14:paraId="291CFEA7" w14:textId="77777777" w:rsidR="006277E6" w:rsidRDefault="006277E6">
      <w:pPr>
        <w:pStyle w:val="2"/>
        <w:ind w:left="280" w:firstLine="280"/>
      </w:pPr>
      <w:r>
        <w:rPr>
          <w:rFonts w:hint="eastAsia"/>
        </w:rPr>
        <w:t>当薬局は、次の事項についてご本人から申し出があった場合、適切かつ迅速に対応します。</w:t>
      </w:r>
    </w:p>
    <w:p w14:paraId="58620F6E" w14:textId="77777777" w:rsidR="006277E6" w:rsidRDefault="006277E6">
      <w:pPr>
        <w:pStyle w:val="2"/>
        <w:ind w:left="280" w:firstLine="280"/>
      </w:pPr>
    </w:p>
    <w:p w14:paraId="44F6C2BB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個人情報の利用目的に同意しがたい場合</w:t>
      </w:r>
    </w:p>
    <w:p w14:paraId="49995C9F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個人情報の開示、訂正、利用停止など（法令により応じられない場合を除く）</w:t>
      </w:r>
    </w:p>
    <w:p w14:paraId="1B830DB1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個人情報が漏洩・滅失・棄損した場合、または、その可能性が疑われる場合</w:t>
      </w:r>
    </w:p>
    <w:p w14:paraId="0DB0EF2F" w14:textId="77777777" w:rsidR="006277E6" w:rsidRDefault="006277E6">
      <w:pPr>
        <w:numPr>
          <w:ilvl w:val="1"/>
          <w:numId w:val="2"/>
        </w:numPr>
        <w:tabs>
          <w:tab w:val="clear" w:pos="1215"/>
          <w:tab w:val="num" w:pos="1418"/>
        </w:tabs>
        <w:ind w:left="1134" w:hanging="714"/>
        <w:rPr>
          <w:szCs w:val="19"/>
        </w:rPr>
      </w:pPr>
      <w:r>
        <w:rPr>
          <w:rFonts w:hint="eastAsia"/>
          <w:szCs w:val="19"/>
        </w:rPr>
        <w:t>その他、個人情報の取扱いについてご質問やご不明な点がある場合</w:t>
      </w:r>
    </w:p>
    <w:p w14:paraId="57D4942C" w14:textId="77777777" w:rsidR="006277E6" w:rsidRDefault="006277E6">
      <w:pPr>
        <w:pStyle w:val="2"/>
        <w:ind w:left="280" w:firstLine="280"/>
      </w:pPr>
    </w:p>
    <w:p w14:paraId="11453B5F" w14:textId="77777777" w:rsidR="006277E6" w:rsidRDefault="006277E6">
      <w:pPr>
        <w:pStyle w:val="2"/>
        <w:ind w:left="280" w:firstLine="280"/>
      </w:pPr>
    </w:p>
    <w:p w14:paraId="280367C1" w14:textId="5BBBCFE0" w:rsidR="006277E6" w:rsidRDefault="006277E6">
      <w:pPr>
        <w:wordWrap w:val="0"/>
        <w:jc w:val="right"/>
        <w:rPr>
          <w:rFonts w:ascii="HG丸ｺﾞｼｯｸM-PRO" w:hint="eastAsia"/>
          <w:szCs w:val="19"/>
        </w:rPr>
      </w:pPr>
    </w:p>
    <w:p w14:paraId="25B03274" w14:textId="35E8C4EE" w:rsidR="006277E6" w:rsidRDefault="00C87F6A">
      <w:pPr>
        <w:wordWrap w:val="0"/>
        <w:ind w:firstLineChars="100" w:firstLine="402"/>
        <w:jc w:val="right"/>
        <w:rPr>
          <w:rFonts w:hint="eastAsia"/>
          <w:b/>
          <w:bCs/>
          <w:sz w:val="16"/>
        </w:rPr>
      </w:pPr>
      <w:r>
        <w:rPr>
          <w:rFonts w:hint="eastAsia"/>
          <w:b/>
          <w:bCs/>
          <w:kern w:val="0"/>
          <w:sz w:val="40"/>
        </w:rPr>
        <w:t>アーク調剤薬局県立中央病院前店</w:t>
      </w:r>
    </w:p>
    <w:p w14:paraId="3B2504A4" w14:textId="162FCD57" w:rsidR="00C87F6A" w:rsidRDefault="006277E6">
      <w:pPr>
        <w:wordWrap w:val="0"/>
        <w:ind w:firstLineChars="100" w:firstLine="840"/>
        <w:jc w:val="right"/>
      </w:pPr>
      <w:r w:rsidRPr="00C87F6A">
        <w:rPr>
          <w:rFonts w:hint="eastAsia"/>
          <w:spacing w:val="280"/>
          <w:kern w:val="0"/>
          <w:fitText w:val="1960" w:id="-1823624959"/>
        </w:rPr>
        <w:t>開設</w:t>
      </w:r>
      <w:r w:rsidRPr="00C87F6A">
        <w:rPr>
          <w:rFonts w:hint="eastAsia"/>
          <w:kern w:val="0"/>
          <w:fitText w:val="1960" w:id="-1823624959"/>
        </w:rPr>
        <w:t>者</w:t>
      </w:r>
      <w:r w:rsidR="00C87F6A">
        <w:rPr>
          <w:rFonts w:hint="eastAsia"/>
        </w:rPr>
        <w:t>：ライフストリーム株式会社</w:t>
      </w:r>
    </w:p>
    <w:p w14:paraId="738C4FB9" w14:textId="0D04FAB1" w:rsidR="006277E6" w:rsidRDefault="00C87F6A" w:rsidP="00C87F6A">
      <w:pPr>
        <w:wordWrap w:val="0"/>
        <w:ind w:firstLineChars="100" w:firstLine="280"/>
        <w:jc w:val="right"/>
        <w:rPr>
          <w:rFonts w:hint="eastAsia"/>
        </w:rPr>
      </w:pPr>
      <w:r>
        <w:rPr>
          <w:rFonts w:hint="eastAsia"/>
        </w:rPr>
        <w:t>代表取締役　生澤　俊太郎</w:t>
      </w:r>
    </w:p>
    <w:p w14:paraId="68DB6643" w14:textId="169A3BEA" w:rsidR="006277E6" w:rsidRDefault="006277E6" w:rsidP="00C87F6A">
      <w:pPr>
        <w:wordWrap w:val="0"/>
        <w:ind w:right="280" w:firstLineChars="100" w:firstLine="280"/>
        <w:jc w:val="right"/>
        <w:rPr>
          <w:rFonts w:hint="eastAsia"/>
        </w:rPr>
      </w:pPr>
    </w:p>
    <w:sectPr w:rsidR="006277E6">
      <w:pgSz w:w="11906" w:h="16838" w:code="9"/>
      <w:pgMar w:top="1418" w:right="1701" w:bottom="1247" w:left="1701" w:header="567" w:footer="567" w:gutter="0"/>
      <w:pgNumType w:start="1"/>
      <w:cols w:space="720"/>
      <w:noEndnote/>
      <w:docGrid w:type="lines" w:linePitch="45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20F1" w14:textId="77777777" w:rsidR="008B7330" w:rsidRDefault="008B7330">
      <w:r>
        <w:separator/>
      </w:r>
    </w:p>
  </w:endnote>
  <w:endnote w:type="continuationSeparator" w:id="0">
    <w:p w14:paraId="28635A25" w14:textId="77777777" w:rsidR="008B7330" w:rsidRDefault="008B7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71871" w14:textId="77777777" w:rsidR="008B7330" w:rsidRDefault="008B7330">
      <w:r>
        <w:separator/>
      </w:r>
    </w:p>
  </w:footnote>
  <w:footnote w:type="continuationSeparator" w:id="0">
    <w:p w14:paraId="4182531E" w14:textId="77777777" w:rsidR="008B7330" w:rsidRDefault="008B7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26B2"/>
    <w:multiLevelType w:val="hybridMultilevel"/>
    <w:tmpl w:val="C1C07F66"/>
    <w:lvl w:ilvl="0" w:tplc="A94441F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C7ADE5C">
      <w:start w:val="1"/>
      <w:numFmt w:val="decimalFullWidth"/>
      <w:lvlText w:val="（%2）"/>
      <w:lvlJc w:val="left"/>
      <w:pPr>
        <w:tabs>
          <w:tab w:val="num" w:pos="1215"/>
        </w:tabs>
        <w:ind w:left="1215" w:hanging="79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6B378D"/>
    <w:multiLevelType w:val="hybridMultilevel"/>
    <w:tmpl w:val="1354BBF2"/>
    <w:lvl w:ilvl="0" w:tplc="ED427EF0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E84EA848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0583606">
    <w:abstractNumId w:val="1"/>
  </w:num>
  <w:num w:numId="2" w16cid:durableId="92441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rawingGridHorizontalSpacing w:val="259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7A"/>
    <w:rsid w:val="000A4F40"/>
    <w:rsid w:val="0011715A"/>
    <w:rsid w:val="00121502"/>
    <w:rsid w:val="00170F34"/>
    <w:rsid w:val="001E3912"/>
    <w:rsid w:val="0024427A"/>
    <w:rsid w:val="002B6117"/>
    <w:rsid w:val="002D4ADF"/>
    <w:rsid w:val="00362853"/>
    <w:rsid w:val="003D6759"/>
    <w:rsid w:val="003E6158"/>
    <w:rsid w:val="004F149A"/>
    <w:rsid w:val="00574341"/>
    <w:rsid w:val="00593EF2"/>
    <w:rsid w:val="006277E6"/>
    <w:rsid w:val="00636B23"/>
    <w:rsid w:val="006C2BF1"/>
    <w:rsid w:val="0076381F"/>
    <w:rsid w:val="007B0C22"/>
    <w:rsid w:val="008B7330"/>
    <w:rsid w:val="00A83C4E"/>
    <w:rsid w:val="00BB4EF0"/>
    <w:rsid w:val="00BB7EEA"/>
    <w:rsid w:val="00BE3788"/>
    <w:rsid w:val="00C87F6A"/>
    <w:rsid w:val="00D71703"/>
    <w:rsid w:val="00E72B14"/>
    <w:rsid w:val="00E81360"/>
    <w:rsid w:val="00EF1D17"/>
    <w:rsid w:val="00F6198D"/>
    <w:rsid w:val="00F8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3BCBD"/>
  <w15:chartTrackingRefBased/>
  <w15:docId w15:val="{755460F6-6299-4E27-8C82-D3245FCC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81" w:lineRule="atLeast"/>
      <w:jc w:val="both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semiHidden/>
    <w:pPr>
      <w:ind w:firstLineChars="100" w:firstLine="264"/>
    </w:pPr>
  </w:style>
  <w:style w:type="paragraph" w:styleId="2">
    <w:name w:val="Body Text Indent 2"/>
    <w:basedOn w:val="a"/>
    <w:semiHidden/>
    <w:pPr>
      <w:ind w:leftChars="100" w:left="264" w:firstLineChars="100" w:firstLine="264"/>
    </w:pPr>
    <w:rPr>
      <w:szCs w:val="19"/>
    </w:rPr>
  </w:style>
  <w:style w:type="paragraph" w:styleId="3">
    <w:name w:val="Body Text Indent 3"/>
    <w:basedOn w:val="a"/>
    <w:semiHidden/>
    <w:pPr>
      <w:ind w:left="420" w:firstLineChars="356" w:firstLine="997"/>
    </w:pPr>
    <w:rPr>
      <w:szCs w:val="19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2442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4427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7A135-8539-4995-8B4A-6D57FEBF3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（掲示例１）</vt:lpstr>
      <vt:lpstr>（掲示例１）</vt:lpstr>
    </vt:vector>
  </TitlesOfParts>
  <Company>日本薬剤師会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（掲示例１）</dc:title>
  <dc:subject/>
  <cp:keywords/>
  <dc:description/>
  <cp:lastModifiedBy>PC010</cp:lastModifiedBy>
  <cp:revision>5</cp:revision>
  <cp:lastPrinted>2017-08-07T08:05:00Z</cp:lastPrinted>
  <dcterms:created xsi:type="dcterms:W3CDTF">2021-11-18T07:27:00Z</dcterms:created>
  <dcterms:modified xsi:type="dcterms:W3CDTF">2026-08-31T04:51:00Z</dcterms:modified>
</cp:coreProperties>
</file>